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rPr>
          <w:rFonts w:hint="eastAsia" w:ascii="黑体" w:hAnsi="黑体" w:eastAsia="黑体" w:cs="黑体"/>
          <w:color w:val="191919"/>
          <w:kern w:val="0"/>
          <w:lang w:eastAsia="zh-CN"/>
        </w:rPr>
      </w:pPr>
      <w:r>
        <w:rPr>
          <w:rFonts w:hint="eastAsia" w:ascii="黑体" w:hAnsi="黑体" w:eastAsia="黑体" w:cs="黑体"/>
          <w:color w:val="191919"/>
          <w:kern w:val="0"/>
        </w:rPr>
        <w:t>附件</w:t>
      </w:r>
      <w:r>
        <w:rPr>
          <w:rFonts w:hint="eastAsia" w:ascii="黑体" w:hAnsi="黑体" w:eastAsia="黑体" w:cs="黑体"/>
          <w:color w:val="191919"/>
          <w:kern w:val="0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进口冷链食品集中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监管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报检单</w:t>
      </w:r>
    </w:p>
    <w:p>
      <w:pPr>
        <w:spacing w:line="560" w:lineRule="exact"/>
        <w:ind w:firstLine="880" w:firstLineChars="200"/>
        <w:jc w:val="left"/>
        <w:rPr>
          <w:rFonts w:hint="eastAsia"/>
          <w:sz w:val="21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                </w:t>
      </w:r>
      <w:r>
        <w:rPr>
          <w:rFonts w:hint="eastAsia" w:ascii="仿宋_GB2312"/>
          <w:color w:val="000000"/>
          <w:sz w:val="28"/>
          <w:szCs w:val="28"/>
        </w:rPr>
        <w:t xml:space="preserve">      </w:t>
      </w:r>
      <w:r>
        <w:rPr>
          <w:rFonts w:hint="eastAsia" w:ascii="仿宋_GB2312"/>
          <w:color w:val="000000"/>
          <w:sz w:val="28"/>
          <w:szCs w:val="28"/>
          <w:lang w:eastAsia="zh-CN"/>
        </w:rPr>
        <w:t>编</w:t>
      </w:r>
      <w:r>
        <w:rPr>
          <w:rFonts w:hint="eastAsia" w:ascii="仿宋_GB2312"/>
          <w:color w:val="000000"/>
          <w:sz w:val="28"/>
          <w:szCs w:val="28"/>
        </w:rPr>
        <w:t>号：</w:t>
      </w:r>
    </w:p>
    <w:tbl>
      <w:tblPr>
        <w:tblStyle w:val="4"/>
        <w:tblW w:w="9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800"/>
        <w:gridCol w:w="396"/>
        <w:gridCol w:w="1080"/>
        <w:gridCol w:w="1100"/>
        <w:gridCol w:w="130"/>
        <w:gridCol w:w="1080"/>
        <w:gridCol w:w="920"/>
        <w:gridCol w:w="550"/>
        <w:gridCol w:w="122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gridSpan w:val="2"/>
            <w:vAlign w:val="top"/>
          </w:tcPr>
          <w:p>
            <w:pPr>
              <w:spacing w:line="540" w:lineRule="exact"/>
              <w:jc w:val="both"/>
              <w:rPr>
                <w:rFonts w:hint="eastAsia"/>
                <w:sz w:val="20"/>
                <w:szCs w:val="22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发货单位</w:t>
            </w:r>
          </w:p>
        </w:tc>
        <w:tc>
          <w:tcPr>
            <w:tcW w:w="2706" w:type="dxa"/>
            <w:gridSpan w:val="4"/>
            <w:vAlign w:val="top"/>
          </w:tcPr>
          <w:p>
            <w:pPr>
              <w:spacing w:line="540" w:lineRule="exact"/>
              <w:ind w:firstLine="400" w:firstLineChars="200"/>
              <w:jc w:val="both"/>
              <w:rPr>
                <w:rFonts w:hint="eastAsia"/>
                <w:sz w:val="20"/>
                <w:szCs w:val="22"/>
              </w:rPr>
            </w:pPr>
          </w:p>
        </w:tc>
        <w:tc>
          <w:tcPr>
            <w:tcW w:w="2000" w:type="dxa"/>
            <w:gridSpan w:val="2"/>
            <w:vAlign w:val="top"/>
          </w:tcPr>
          <w:p>
            <w:pPr>
              <w:spacing w:line="540" w:lineRule="exact"/>
              <w:jc w:val="both"/>
              <w:rPr>
                <w:rFonts w:hint="eastAsia"/>
                <w:sz w:val="20"/>
                <w:szCs w:val="22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收货单位</w:t>
            </w:r>
          </w:p>
        </w:tc>
        <w:tc>
          <w:tcPr>
            <w:tcW w:w="3000" w:type="dxa"/>
            <w:gridSpan w:val="3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gridSpan w:val="2"/>
            <w:vAlign w:val="top"/>
          </w:tcPr>
          <w:p>
            <w:pPr>
              <w:spacing w:line="540" w:lineRule="exact"/>
              <w:jc w:val="both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发货单位地址</w:t>
            </w:r>
          </w:p>
        </w:tc>
        <w:tc>
          <w:tcPr>
            <w:tcW w:w="2706" w:type="dxa"/>
            <w:gridSpan w:val="4"/>
            <w:vAlign w:val="top"/>
          </w:tcPr>
          <w:p>
            <w:pPr>
              <w:spacing w:line="540" w:lineRule="exact"/>
              <w:ind w:firstLine="400" w:firstLineChars="200"/>
              <w:jc w:val="both"/>
              <w:rPr>
                <w:rFonts w:hint="eastAsia"/>
                <w:sz w:val="20"/>
                <w:szCs w:val="22"/>
              </w:rPr>
            </w:pPr>
          </w:p>
        </w:tc>
        <w:tc>
          <w:tcPr>
            <w:tcW w:w="2000" w:type="dxa"/>
            <w:gridSpan w:val="2"/>
            <w:vAlign w:val="top"/>
          </w:tcPr>
          <w:p>
            <w:pPr>
              <w:spacing w:line="540" w:lineRule="exact"/>
              <w:jc w:val="both"/>
              <w:rPr>
                <w:rFonts w:hint="eastAsia"/>
                <w:sz w:val="20"/>
                <w:szCs w:val="22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收货单位地址</w:t>
            </w:r>
          </w:p>
        </w:tc>
        <w:tc>
          <w:tcPr>
            <w:tcW w:w="3000" w:type="dxa"/>
            <w:gridSpan w:val="3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gridSpan w:val="2"/>
            <w:vAlign w:val="top"/>
          </w:tcPr>
          <w:p>
            <w:pPr>
              <w:spacing w:line="540" w:lineRule="exact"/>
              <w:jc w:val="both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发货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706" w:type="dxa"/>
            <w:gridSpan w:val="4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2000" w:type="dxa"/>
            <w:gridSpan w:val="2"/>
            <w:vAlign w:val="top"/>
          </w:tcPr>
          <w:p>
            <w:pPr>
              <w:spacing w:line="540" w:lineRule="exact"/>
              <w:jc w:val="both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收货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000" w:type="dxa"/>
            <w:gridSpan w:val="3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gridSpan w:val="2"/>
            <w:vAlign w:val="top"/>
          </w:tcPr>
          <w:p>
            <w:pPr>
              <w:spacing w:line="540" w:lineRule="exact"/>
              <w:jc w:val="both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发货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06" w:type="dxa"/>
            <w:gridSpan w:val="4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2000" w:type="dxa"/>
            <w:gridSpan w:val="2"/>
            <w:vAlign w:val="top"/>
          </w:tcPr>
          <w:p>
            <w:pPr>
              <w:spacing w:line="540" w:lineRule="exact"/>
              <w:jc w:val="both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收货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000" w:type="dxa"/>
            <w:gridSpan w:val="3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gridSpan w:val="2"/>
            <w:vAlign w:val="top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启运时间</w:t>
            </w:r>
          </w:p>
        </w:tc>
        <w:tc>
          <w:tcPr>
            <w:tcW w:w="2706" w:type="dxa"/>
            <w:gridSpan w:val="4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2000" w:type="dxa"/>
            <w:gridSpan w:val="2"/>
            <w:vAlign w:val="top"/>
          </w:tcPr>
          <w:p>
            <w:pPr>
              <w:spacing w:line="540" w:lineRule="exact"/>
              <w:jc w:val="both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预计到达时间</w:t>
            </w:r>
          </w:p>
        </w:tc>
        <w:tc>
          <w:tcPr>
            <w:tcW w:w="3000" w:type="dxa"/>
            <w:gridSpan w:val="3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gridSpan w:val="2"/>
            <w:vAlign w:val="top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启运地点</w:t>
            </w:r>
          </w:p>
        </w:tc>
        <w:tc>
          <w:tcPr>
            <w:tcW w:w="2706" w:type="dxa"/>
            <w:gridSpan w:val="4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2000" w:type="dxa"/>
            <w:gridSpan w:val="2"/>
            <w:vAlign w:val="top"/>
          </w:tcPr>
          <w:p>
            <w:pPr>
              <w:spacing w:line="540" w:lineRule="exact"/>
              <w:jc w:val="both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目的地</w:t>
            </w:r>
          </w:p>
        </w:tc>
        <w:tc>
          <w:tcPr>
            <w:tcW w:w="3000" w:type="dxa"/>
            <w:gridSpan w:val="3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gridSpan w:val="2"/>
            <w:vAlign w:val="top"/>
          </w:tcPr>
          <w:p>
            <w:pPr>
              <w:spacing w:line="540" w:lineRule="exact"/>
              <w:jc w:val="both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承运单位</w:t>
            </w:r>
          </w:p>
        </w:tc>
        <w:tc>
          <w:tcPr>
            <w:tcW w:w="2706" w:type="dxa"/>
            <w:gridSpan w:val="4"/>
            <w:vAlign w:val="top"/>
          </w:tcPr>
          <w:p>
            <w:pPr>
              <w:spacing w:line="540" w:lineRule="exact"/>
              <w:ind w:firstLine="1260" w:firstLineChars="6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2000" w:type="dxa"/>
            <w:gridSpan w:val="2"/>
            <w:vAlign w:val="top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车辆车牌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3000" w:type="dxa"/>
            <w:gridSpan w:val="3"/>
            <w:vAlign w:val="top"/>
          </w:tcPr>
          <w:p>
            <w:pPr>
              <w:spacing w:line="540" w:lineRule="exact"/>
              <w:ind w:firstLine="1680" w:firstLineChars="600"/>
              <w:jc w:val="both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gridSpan w:val="2"/>
            <w:vAlign w:val="top"/>
          </w:tcPr>
          <w:p>
            <w:pPr>
              <w:spacing w:line="540" w:lineRule="exact"/>
              <w:jc w:val="both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司机姓名</w:t>
            </w:r>
          </w:p>
        </w:tc>
        <w:tc>
          <w:tcPr>
            <w:tcW w:w="2706" w:type="dxa"/>
            <w:gridSpan w:val="4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2000" w:type="dxa"/>
            <w:gridSpan w:val="2"/>
            <w:vAlign w:val="top"/>
          </w:tcPr>
          <w:p>
            <w:pPr>
              <w:spacing w:line="540" w:lineRule="exact"/>
              <w:jc w:val="both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司机联系电话</w:t>
            </w:r>
          </w:p>
        </w:tc>
        <w:tc>
          <w:tcPr>
            <w:tcW w:w="3000" w:type="dxa"/>
            <w:gridSpan w:val="3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gridSpan w:val="2"/>
            <w:vAlign w:val="top"/>
          </w:tcPr>
          <w:p>
            <w:pPr>
              <w:spacing w:line="540" w:lineRule="exact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监管仓地址</w:t>
            </w:r>
            <w:bookmarkStart w:id="0" w:name="_GoBack"/>
            <w:bookmarkEnd w:id="0"/>
          </w:p>
        </w:tc>
        <w:tc>
          <w:tcPr>
            <w:tcW w:w="7706" w:type="dxa"/>
            <w:gridSpan w:val="9"/>
            <w:vAlign w:val="top"/>
          </w:tcPr>
          <w:p>
            <w:pPr>
              <w:spacing w:line="540" w:lineRule="exact"/>
              <w:jc w:val="both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柳州市柳南区柳太路9号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gridSpan w:val="2"/>
            <w:vAlign w:val="top"/>
          </w:tcPr>
          <w:p>
            <w:pPr>
              <w:spacing w:line="540" w:lineRule="exact"/>
              <w:jc w:val="both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手续情况</w:t>
            </w:r>
          </w:p>
        </w:tc>
        <w:tc>
          <w:tcPr>
            <w:tcW w:w="7706" w:type="dxa"/>
            <w:gridSpan w:val="9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货物名称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原产国（地区）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数/重量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生产日期（批号）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入境货物检验检疫证明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核酸检测阴性凭证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消毒证明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top"/>
          </w:tcPr>
          <w:p>
            <w:pPr>
              <w:spacing w:line="540" w:lineRule="exact"/>
              <w:jc w:val="both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100" w:type="dxa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210" w:type="dxa"/>
            <w:gridSpan w:val="2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top"/>
          </w:tcPr>
          <w:p>
            <w:pPr>
              <w:spacing w:line="540" w:lineRule="exact"/>
              <w:jc w:val="both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100" w:type="dxa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210" w:type="dxa"/>
            <w:gridSpan w:val="2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top"/>
          </w:tcPr>
          <w:p>
            <w:pPr>
              <w:spacing w:line="540" w:lineRule="exact"/>
              <w:jc w:val="both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100" w:type="dxa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210" w:type="dxa"/>
            <w:gridSpan w:val="2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top"/>
          </w:tcPr>
          <w:p>
            <w:pPr>
              <w:spacing w:line="540" w:lineRule="exact"/>
              <w:jc w:val="both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100" w:type="dxa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210" w:type="dxa"/>
            <w:gridSpan w:val="2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top"/>
          </w:tcPr>
          <w:p>
            <w:pPr>
              <w:spacing w:line="540" w:lineRule="exact"/>
              <w:jc w:val="both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100" w:type="dxa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210" w:type="dxa"/>
            <w:gridSpan w:val="2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top"/>
          </w:tcPr>
          <w:p>
            <w:pPr>
              <w:spacing w:line="540" w:lineRule="exact"/>
              <w:jc w:val="both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100" w:type="dxa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210" w:type="dxa"/>
            <w:gridSpan w:val="2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top"/>
          </w:tcPr>
          <w:p>
            <w:pPr>
              <w:spacing w:line="540" w:lineRule="exact"/>
              <w:jc w:val="both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100" w:type="dxa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210" w:type="dxa"/>
            <w:gridSpan w:val="2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top"/>
          </w:tcPr>
          <w:p>
            <w:pPr>
              <w:spacing w:line="540" w:lineRule="exact"/>
              <w:jc w:val="both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100" w:type="dxa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210" w:type="dxa"/>
            <w:gridSpan w:val="2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top"/>
          </w:tcPr>
          <w:p>
            <w:pPr>
              <w:spacing w:line="540" w:lineRule="exact"/>
              <w:jc w:val="both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100" w:type="dxa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210" w:type="dxa"/>
            <w:gridSpan w:val="2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540" w:lineRule="exact"/>
              <w:ind w:firstLine="420" w:firstLineChars="200"/>
              <w:jc w:val="both"/>
              <w:rPr>
                <w:rFonts w:hint="eastAsia"/>
                <w:sz w:val="21"/>
                <w:szCs w:val="22"/>
              </w:rPr>
            </w:pPr>
          </w:p>
        </w:tc>
      </w:tr>
    </w:tbl>
    <w:p>
      <w:pPr>
        <w:spacing w:line="540" w:lineRule="exact"/>
        <w:jc w:val="both"/>
        <w:rPr>
          <w:rFonts w:hint="eastAsia" w:ascii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/>
          <w:color w:val="000000"/>
          <w:sz w:val="28"/>
          <w:szCs w:val="28"/>
          <w:lang w:val="en-US" w:eastAsia="zh-CN"/>
        </w:rPr>
        <w:t>受理人：</w:t>
      </w:r>
    </w:p>
    <w:p>
      <w:pPr>
        <w:spacing w:line="540" w:lineRule="exact"/>
        <w:jc w:val="both"/>
        <w:rPr>
          <w:rFonts w:hint="eastAsia" w:ascii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/>
          <w:color w:val="000000"/>
          <w:sz w:val="28"/>
          <w:szCs w:val="28"/>
          <w:lang w:val="en-US" w:eastAsia="zh-CN"/>
        </w:rPr>
        <w:t>受理日期：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B0DB3"/>
    <w:rsid w:val="0298228C"/>
    <w:rsid w:val="0DDD5BBF"/>
    <w:rsid w:val="0E5E1568"/>
    <w:rsid w:val="13973537"/>
    <w:rsid w:val="14101D35"/>
    <w:rsid w:val="164A1078"/>
    <w:rsid w:val="16D442D1"/>
    <w:rsid w:val="230947A3"/>
    <w:rsid w:val="2D971075"/>
    <w:rsid w:val="347F5EEE"/>
    <w:rsid w:val="34CD1F41"/>
    <w:rsid w:val="45F223A2"/>
    <w:rsid w:val="4E6D767C"/>
    <w:rsid w:val="513F5974"/>
    <w:rsid w:val="53585CF7"/>
    <w:rsid w:val="594F0051"/>
    <w:rsid w:val="5DF95FB9"/>
    <w:rsid w:val="6EF0644E"/>
    <w:rsid w:val="71C55372"/>
    <w:rsid w:val="74E50793"/>
    <w:rsid w:val="78154B9E"/>
    <w:rsid w:val="7B1C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颜学祥</cp:lastModifiedBy>
  <cp:lastPrinted>2021-01-04T07:37:00Z</cp:lastPrinted>
  <dcterms:modified xsi:type="dcterms:W3CDTF">2021-01-05T07:49:20Z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